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3E60" w14:textId="141B8020" w:rsidR="00F90BFB" w:rsidRPr="00F90BFB" w:rsidRDefault="00F90BFB" w:rsidP="00C678BD">
      <w:pPr>
        <w:spacing w:after="0" w:line="240" w:lineRule="auto"/>
        <w:rPr>
          <w:rFonts w:ascii="Garamond" w:hAnsi="Garamond"/>
          <w:b/>
          <w:bCs/>
          <w:sz w:val="24"/>
          <w:szCs w:val="24"/>
        </w:rPr>
      </w:pPr>
      <w:r w:rsidRPr="00F90BFB">
        <w:rPr>
          <w:rFonts w:ascii="Garamond" w:hAnsi="Garamond"/>
          <w:b/>
          <w:bCs/>
          <w:sz w:val="24"/>
          <w:szCs w:val="24"/>
        </w:rPr>
        <w:t>Fire safety guidelines for nightly rentals</w:t>
      </w:r>
    </w:p>
    <w:p w14:paraId="0C60EB18" w14:textId="0EFC02B6" w:rsidR="00C678BD" w:rsidRDefault="00F90BFB" w:rsidP="00C678BD">
      <w:pPr>
        <w:spacing w:after="0" w:line="240" w:lineRule="auto"/>
        <w:rPr>
          <w:rFonts w:ascii="Garamond" w:hAnsi="Garamond"/>
          <w:sz w:val="24"/>
          <w:szCs w:val="24"/>
        </w:rPr>
      </w:pPr>
      <w:r w:rsidRPr="00F90BFB">
        <w:rPr>
          <w:rFonts w:ascii="Garamond" w:hAnsi="Garamond"/>
          <w:sz w:val="24"/>
          <w:szCs w:val="24"/>
        </w:rPr>
        <w:t>It is the goal of the North</w:t>
      </w:r>
      <w:r>
        <w:rPr>
          <w:rFonts w:ascii="Garamond" w:hAnsi="Garamond"/>
          <w:sz w:val="24"/>
          <w:szCs w:val="24"/>
        </w:rPr>
        <w:t xml:space="preserve"> Fork</w:t>
      </w:r>
      <w:r w:rsidRPr="00F90BFB">
        <w:rPr>
          <w:rFonts w:ascii="Garamond" w:hAnsi="Garamond"/>
          <w:sz w:val="24"/>
          <w:szCs w:val="24"/>
        </w:rPr>
        <w:t xml:space="preserve"> </w:t>
      </w:r>
      <w:r>
        <w:rPr>
          <w:rFonts w:ascii="Garamond" w:hAnsi="Garamond"/>
          <w:sz w:val="24"/>
          <w:szCs w:val="24"/>
        </w:rPr>
        <w:t>F</w:t>
      </w:r>
      <w:r w:rsidRPr="00F90BFB">
        <w:rPr>
          <w:rFonts w:ascii="Garamond" w:hAnsi="Garamond"/>
          <w:sz w:val="24"/>
          <w:szCs w:val="24"/>
        </w:rPr>
        <w:t xml:space="preserve">ire </w:t>
      </w:r>
      <w:r>
        <w:rPr>
          <w:rFonts w:ascii="Garamond" w:hAnsi="Garamond"/>
          <w:sz w:val="24"/>
          <w:szCs w:val="24"/>
        </w:rPr>
        <w:t>D</w:t>
      </w:r>
      <w:r w:rsidRPr="00F90BFB">
        <w:rPr>
          <w:rFonts w:ascii="Garamond" w:hAnsi="Garamond"/>
          <w:sz w:val="24"/>
          <w:szCs w:val="24"/>
        </w:rPr>
        <w:t>istrict</w:t>
      </w:r>
      <w:r>
        <w:rPr>
          <w:rFonts w:ascii="Garamond" w:hAnsi="Garamond"/>
          <w:sz w:val="24"/>
          <w:szCs w:val="24"/>
        </w:rPr>
        <w:t xml:space="preserve"> </w:t>
      </w:r>
      <w:r w:rsidR="00CA01A1">
        <w:rPr>
          <w:rFonts w:ascii="Garamond" w:hAnsi="Garamond"/>
          <w:sz w:val="24"/>
          <w:szCs w:val="24"/>
        </w:rPr>
        <w:t>t</w:t>
      </w:r>
      <w:r w:rsidRPr="00F90BFB">
        <w:rPr>
          <w:rFonts w:ascii="Garamond" w:hAnsi="Garamond"/>
          <w:sz w:val="24"/>
          <w:szCs w:val="24"/>
        </w:rPr>
        <w:t>o provide a safe</w:t>
      </w:r>
      <w:r>
        <w:rPr>
          <w:rFonts w:ascii="Garamond" w:hAnsi="Garamond"/>
          <w:sz w:val="24"/>
          <w:szCs w:val="24"/>
        </w:rPr>
        <w:t xml:space="preserve"> </w:t>
      </w:r>
      <w:r w:rsidRPr="00F90BFB">
        <w:rPr>
          <w:rFonts w:ascii="Garamond" w:hAnsi="Garamond"/>
          <w:sz w:val="24"/>
          <w:szCs w:val="24"/>
        </w:rPr>
        <w:t>working and recreational environment for its residents and guests.</w:t>
      </w:r>
      <w:r>
        <w:rPr>
          <w:rFonts w:ascii="Garamond" w:hAnsi="Garamond"/>
          <w:sz w:val="24"/>
          <w:szCs w:val="24"/>
        </w:rPr>
        <w:t xml:space="preserve"> </w:t>
      </w:r>
      <w:r w:rsidR="00CA01A1">
        <w:rPr>
          <w:rFonts w:ascii="Garamond" w:hAnsi="Garamond"/>
          <w:sz w:val="24"/>
          <w:szCs w:val="24"/>
        </w:rPr>
        <w:t>B</w:t>
      </w:r>
      <w:r w:rsidRPr="00F90BFB">
        <w:rPr>
          <w:rFonts w:ascii="Garamond" w:hAnsi="Garamond"/>
          <w:sz w:val="24"/>
          <w:szCs w:val="24"/>
        </w:rPr>
        <w:t xml:space="preserve">elow you will find a list of standard </w:t>
      </w:r>
      <w:r w:rsidR="00CA01A1">
        <w:rPr>
          <w:rFonts w:ascii="Garamond" w:hAnsi="Garamond"/>
          <w:sz w:val="24"/>
          <w:szCs w:val="24"/>
        </w:rPr>
        <w:t>U</w:t>
      </w:r>
      <w:r w:rsidRPr="00F90BFB">
        <w:rPr>
          <w:rFonts w:ascii="Garamond" w:hAnsi="Garamond"/>
          <w:sz w:val="24"/>
          <w:szCs w:val="24"/>
        </w:rPr>
        <w:t xml:space="preserve">niform </w:t>
      </w:r>
      <w:r w:rsidR="00CA01A1">
        <w:rPr>
          <w:rFonts w:ascii="Garamond" w:hAnsi="Garamond"/>
          <w:sz w:val="24"/>
          <w:szCs w:val="24"/>
        </w:rPr>
        <w:t>F</w:t>
      </w:r>
      <w:r w:rsidRPr="00F90BFB">
        <w:rPr>
          <w:rFonts w:ascii="Garamond" w:hAnsi="Garamond"/>
          <w:sz w:val="24"/>
          <w:szCs w:val="24"/>
        </w:rPr>
        <w:t xml:space="preserve">ire </w:t>
      </w:r>
      <w:r w:rsidR="00CA01A1">
        <w:rPr>
          <w:rFonts w:ascii="Garamond" w:hAnsi="Garamond"/>
          <w:sz w:val="24"/>
          <w:szCs w:val="24"/>
        </w:rPr>
        <w:t>C</w:t>
      </w:r>
      <w:r w:rsidRPr="00F90BFB">
        <w:rPr>
          <w:rFonts w:ascii="Garamond" w:hAnsi="Garamond"/>
          <w:sz w:val="24"/>
          <w:szCs w:val="24"/>
        </w:rPr>
        <w:t xml:space="preserve">ode regulations for individuals who wish to make their homes available for nightly rentals. These rules </w:t>
      </w:r>
      <w:r w:rsidR="00CA01A1">
        <w:rPr>
          <w:rFonts w:ascii="Garamond" w:hAnsi="Garamond"/>
          <w:sz w:val="24"/>
          <w:szCs w:val="24"/>
        </w:rPr>
        <w:t>are</w:t>
      </w:r>
      <w:r w:rsidRPr="00F90BFB">
        <w:rPr>
          <w:rFonts w:ascii="Garamond" w:hAnsi="Garamond"/>
          <w:sz w:val="24"/>
          <w:szCs w:val="24"/>
        </w:rPr>
        <w:t xml:space="preserve"> in place to provide a safe environment for guests who are not familiar with the rental property. If you have any questions or </w:t>
      </w:r>
      <w:r w:rsidR="00CA01A1" w:rsidRPr="00F90BFB">
        <w:rPr>
          <w:rFonts w:ascii="Garamond" w:hAnsi="Garamond"/>
          <w:sz w:val="24"/>
          <w:szCs w:val="24"/>
        </w:rPr>
        <w:t>concerns,</w:t>
      </w:r>
      <w:r w:rsidRPr="00F90BFB">
        <w:rPr>
          <w:rFonts w:ascii="Garamond" w:hAnsi="Garamond"/>
          <w:sz w:val="24"/>
          <w:szCs w:val="24"/>
        </w:rPr>
        <w:t xml:space="preserve"> please feel free to reach out to the </w:t>
      </w:r>
      <w:r>
        <w:rPr>
          <w:rFonts w:ascii="Garamond" w:hAnsi="Garamond"/>
          <w:sz w:val="24"/>
          <w:szCs w:val="24"/>
        </w:rPr>
        <w:t>N</w:t>
      </w:r>
      <w:r w:rsidRPr="00F90BFB">
        <w:rPr>
          <w:rFonts w:ascii="Garamond" w:hAnsi="Garamond"/>
          <w:sz w:val="24"/>
          <w:szCs w:val="24"/>
        </w:rPr>
        <w:t xml:space="preserve">orth </w:t>
      </w:r>
      <w:r>
        <w:rPr>
          <w:rFonts w:ascii="Garamond" w:hAnsi="Garamond"/>
          <w:sz w:val="24"/>
          <w:szCs w:val="24"/>
        </w:rPr>
        <w:t>F</w:t>
      </w:r>
      <w:r w:rsidRPr="00F90BFB">
        <w:rPr>
          <w:rFonts w:ascii="Garamond" w:hAnsi="Garamond"/>
          <w:sz w:val="24"/>
          <w:szCs w:val="24"/>
        </w:rPr>
        <w:t xml:space="preserve">ork </w:t>
      </w:r>
      <w:r>
        <w:rPr>
          <w:rFonts w:ascii="Garamond" w:hAnsi="Garamond"/>
          <w:sz w:val="24"/>
          <w:szCs w:val="24"/>
        </w:rPr>
        <w:t>F</w:t>
      </w:r>
      <w:r w:rsidRPr="00F90BFB">
        <w:rPr>
          <w:rFonts w:ascii="Garamond" w:hAnsi="Garamond"/>
          <w:sz w:val="24"/>
          <w:szCs w:val="24"/>
        </w:rPr>
        <w:t xml:space="preserve">ire </w:t>
      </w:r>
      <w:r>
        <w:rPr>
          <w:rFonts w:ascii="Garamond" w:hAnsi="Garamond"/>
          <w:sz w:val="24"/>
          <w:szCs w:val="24"/>
        </w:rPr>
        <w:t>D</w:t>
      </w:r>
      <w:r w:rsidRPr="00F90BFB">
        <w:rPr>
          <w:rFonts w:ascii="Garamond" w:hAnsi="Garamond"/>
          <w:sz w:val="24"/>
          <w:szCs w:val="24"/>
        </w:rPr>
        <w:t>istrict.</w:t>
      </w:r>
    </w:p>
    <w:p w14:paraId="37037AE3" w14:textId="1B8E284A" w:rsidR="00F23BFD" w:rsidRDefault="00F23BFD" w:rsidP="00C678BD">
      <w:pPr>
        <w:spacing w:after="0" w:line="240" w:lineRule="auto"/>
        <w:rPr>
          <w:rFonts w:ascii="Garamond" w:hAnsi="Garamond"/>
          <w:sz w:val="24"/>
          <w:szCs w:val="24"/>
        </w:rPr>
      </w:pPr>
    </w:p>
    <w:p w14:paraId="388C74EF" w14:textId="77777777"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t>Automatic Fire Sprinkler System (AFSS)</w:t>
      </w:r>
    </w:p>
    <w:p w14:paraId="7F6EC5BE" w14:textId="7A2B1F34" w:rsidR="00CD18ED" w:rsidRPr="00CD18ED" w:rsidRDefault="00CD18ED" w:rsidP="00CD18ED">
      <w:pPr>
        <w:spacing w:after="0" w:line="240" w:lineRule="auto"/>
        <w:rPr>
          <w:rFonts w:ascii="Garamond" w:hAnsi="Garamond"/>
          <w:sz w:val="24"/>
          <w:szCs w:val="24"/>
        </w:rPr>
      </w:pPr>
      <w:r w:rsidRPr="00CD18ED">
        <w:rPr>
          <w:rFonts w:ascii="Garamond" w:hAnsi="Garamond"/>
          <w:sz w:val="24"/>
          <w:szCs w:val="24"/>
        </w:rPr>
        <w:t xml:space="preserve">Not all units have automatic fire sprinkler systems. Those that do are required to have the sprinkler systems serviced on an annual basis. Once a technician services the </w:t>
      </w:r>
      <w:r w:rsidRPr="00CD18ED">
        <w:rPr>
          <w:rFonts w:ascii="Garamond" w:hAnsi="Garamond"/>
          <w:sz w:val="24"/>
          <w:szCs w:val="24"/>
        </w:rPr>
        <w:t>system,</w:t>
      </w:r>
      <w:r w:rsidRPr="00CD18ED">
        <w:rPr>
          <w:rFonts w:ascii="Garamond" w:hAnsi="Garamond"/>
          <w:sz w:val="24"/>
          <w:szCs w:val="24"/>
        </w:rPr>
        <w:t xml:space="preserve"> they will hang a tag on the standpipe (the place where the system enters the home). The Utah State Fire Marshal maintains a list of individuals and businesses that are licensed to service and test AFSS. The website for the Utah Fire Marshal is: </w:t>
      </w:r>
      <w:r w:rsidRPr="00BF564B">
        <w:rPr>
          <w:rFonts w:ascii="Garamond" w:hAnsi="Garamond"/>
          <w:color w:val="4F81BD" w:themeColor="accent1"/>
          <w:sz w:val="24"/>
          <w:szCs w:val="24"/>
        </w:rPr>
        <w:t>http://firemarshal.utah.gov/licensees/</w:t>
      </w:r>
    </w:p>
    <w:p w14:paraId="57A510D1" w14:textId="7B3EB7C7" w:rsidR="00CD18ED" w:rsidRDefault="00CD18ED" w:rsidP="00CD18ED">
      <w:pPr>
        <w:spacing w:after="0" w:line="240" w:lineRule="auto"/>
        <w:rPr>
          <w:rFonts w:ascii="Garamond" w:hAnsi="Garamond"/>
          <w:sz w:val="24"/>
          <w:szCs w:val="24"/>
        </w:rPr>
      </w:pPr>
      <w:r w:rsidRPr="00CD18ED">
        <w:rPr>
          <w:rFonts w:ascii="Garamond" w:hAnsi="Garamond"/>
          <w:sz w:val="24"/>
          <w:szCs w:val="24"/>
        </w:rPr>
        <w:t>If the AFSS protecting your unit is shared with multiple units such as in condos the system may be managed by the HOA. If the AFSS protecting your unit is only for your unit, you are responsible for maintaining the system. In either case, the system must have been serviced within the past year.</w:t>
      </w:r>
    </w:p>
    <w:p w14:paraId="301D5776" w14:textId="77777777" w:rsidR="00CD18ED" w:rsidRPr="00CD18ED" w:rsidRDefault="00CD18ED" w:rsidP="00CD18ED">
      <w:pPr>
        <w:spacing w:after="0" w:line="240" w:lineRule="auto"/>
        <w:rPr>
          <w:rFonts w:ascii="Garamond" w:hAnsi="Garamond"/>
          <w:sz w:val="24"/>
          <w:szCs w:val="24"/>
        </w:rPr>
      </w:pPr>
    </w:p>
    <w:p w14:paraId="7283196F" w14:textId="77777777"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t>Access/Exiting</w:t>
      </w:r>
    </w:p>
    <w:p w14:paraId="2A73ACAA" w14:textId="12A1B5D0" w:rsidR="00CD18ED" w:rsidRDefault="00CD18ED" w:rsidP="00CD18ED">
      <w:pPr>
        <w:spacing w:after="0" w:line="240" w:lineRule="auto"/>
        <w:rPr>
          <w:rFonts w:ascii="Garamond" w:hAnsi="Garamond"/>
          <w:sz w:val="24"/>
          <w:szCs w:val="24"/>
        </w:rPr>
      </w:pPr>
      <w:r w:rsidRPr="00CD18ED">
        <w:rPr>
          <w:rFonts w:ascii="Garamond" w:hAnsi="Garamond"/>
          <w:sz w:val="24"/>
          <w:szCs w:val="24"/>
        </w:rPr>
        <w:t>Access to the building and exiting from the building must not be blocked in any way at any time. Snow and landscaping must be removed from walkways. Doors must be in working order</w:t>
      </w:r>
      <w:r>
        <w:rPr>
          <w:rFonts w:ascii="Garamond" w:hAnsi="Garamond"/>
          <w:sz w:val="24"/>
          <w:szCs w:val="24"/>
        </w:rPr>
        <w:t xml:space="preserve"> and able to be unlocked</w:t>
      </w:r>
      <w:r w:rsidRPr="00CD18ED">
        <w:rPr>
          <w:rFonts w:ascii="Garamond" w:hAnsi="Garamond"/>
          <w:sz w:val="24"/>
          <w:szCs w:val="24"/>
        </w:rPr>
        <w:t>. If the building has exit signs or emergency lighting, they must be functional and continue to work when the power supply is interrupted. Exit signs must be either internally or externally illuminated.</w:t>
      </w:r>
    </w:p>
    <w:p w14:paraId="0DC9368F" w14:textId="77777777" w:rsidR="00CD18ED" w:rsidRPr="00CD18ED" w:rsidRDefault="00CD18ED" w:rsidP="00CD18ED">
      <w:pPr>
        <w:spacing w:after="0" w:line="240" w:lineRule="auto"/>
        <w:rPr>
          <w:rFonts w:ascii="Garamond" w:hAnsi="Garamond"/>
          <w:sz w:val="24"/>
          <w:szCs w:val="24"/>
        </w:rPr>
      </w:pPr>
    </w:p>
    <w:p w14:paraId="32B3BA9E" w14:textId="77777777"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t>Fire Extinguishers</w:t>
      </w:r>
    </w:p>
    <w:p w14:paraId="340B1677" w14:textId="60C8A069" w:rsidR="00CD18ED" w:rsidRDefault="00CD18ED" w:rsidP="00CD18ED">
      <w:pPr>
        <w:spacing w:after="0" w:line="240" w:lineRule="auto"/>
        <w:rPr>
          <w:rFonts w:ascii="Garamond" w:hAnsi="Garamond"/>
          <w:sz w:val="24"/>
          <w:szCs w:val="24"/>
        </w:rPr>
      </w:pPr>
      <w:r w:rsidRPr="00CD18ED">
        <w:rPr>
          <w:rFonts w:ascii="Garamond" w:hAnsi="Garamond"/>
          <w:sz w:val="24"/>
          <w:szCs w:val="24"/>
        </w:rPr>
        <w:t>2A; 10BC fire extinguisher is required in the kitchen area. The fire extinguisher is required to be serviced on an annual basis. Some fire extinguishers are not made to be serviced and must be replaced. Unless you have several fire extinguishers to be serviced it is often cheaper to purchase new fire extinguishers. Fire extinguishers may not be hidden and must be easily accessible.</w:t>
      </w:r>
    </w:p>
    <w:p w14:paraId="0BBED0A9" w14:textId="77777777" w:rsidR="00CD18ED" w:rsidRPr="00CD18ED" w:rsidRDefault="00CD18ED" w:rsidP="00CD18ED">
      <w:pPr>
        <w:spacing w:after="0" w:line="240" w:lineRule="auto"/>
        <w:rPr>
          <w:rFonts w:ascii="Garamond" w:hAnsi="Garamond"/>
          <w:sz w:val="24"/>
          <w:szCs w:val="24"/>
        </w:rPr>
      </w:pPr>
    </w:p>
    <w:p w14:paraId="0958E4B9" w14:textId="13A400A4" w:rsidR="00CD18ED" w:rsidRPr="00CD18ED" w:rsidRDefault="00BA3632" w:rsidP="00CD18ED">
      <w:pPr>
        <w:spacing w:after="0" w:line="240" w:lineRule="auto"/>
        <w:rPr>
          <w:rFonts w:ascii="Garamond" w:hAnsi="Garamond"/>
          <w:b/>
          <w:bCs/>
          <w:sz w:val="24"/>
          <w:szCs w:val="24"/>
        </w:rPr>
      </w:pPr>
      <w:r>
        <w:rPr>
          <w:rFonts w:ascii="Garamond" w:hAnsi="Garamond"/>
          <w:b/>
          <w:bCs/>
          <w:sz w:val="24"/>
          <w:szCs w:val="24"/>
        </w:rPr>
        <w:t>Smoke</w:t>
      </w:r>
      <w:r w:rsidR="00CD18ED" w:rsidRPr="00CD18ED">
        <w:rPr>
          <w:rFonts w:ascii="Garamond" w:hAnsi="Garamond"/>
          <w:b/>
          <w:bCs/>
          <w:sz w:val="24"/>
          <w:szCs w:val="24"/>
        </w:rPr>
        <w:t xml:space="preserve"> Alarms/Carbon Monoxide Alarms</w:t>
      </w:r>
    </w:p>
    <w:p w14:paraId="798318D0" w14:textId="58CB4AB6" w:rsidR="00CD18ED" w:rsidRDefault="00BA3632" w:rsidP="00CD18ED">
      <w:pPr>
        <w:spacing w:after="0" w:line="240" w:lineRule="auto"/>
        <w:rPr>
          <w:rFonts w:ascii="Garamond" w:hAnsi="Garamond"/>
          <w:sz w:val="24"/>
          <w:szCs w:val="24"/>
        </w:rPr>
      </w:pPr>
      <w:r>
        <w:rPr>
          <w:rFonts w:ascii="Garamond" w:hAnsi="Garamond"/>
          <w:b/>
          <w:bCs/>
          <w:sz w:val="32"/>
          <w:szCs w:val="32"/>
        </w:rPr>
        <w:t>S</w:t>
      </w:r>
      <w:r w:rsidRPr="00BA3632">
        <w:rPr>
          <w:rFonts w:ascii="Garamond" w:hAnsi="Garamond"/>
          <w:b/>
          <w:bCs/>
          <w:sz w:val="32"/>
          <w:szCs w:val="32"/>
        </w:rPr>
        <w:t>moke detectors</w:t>
      </w:r>
      <w:r w:rsidR="00CD18ED" w:rsidRPr="00670AA5">
        <w:rPr>
          <w:rFonts w:ascii="Garamond" w:hAnsi="Garamond"/>
          <w:b/>
          <w:bCs/>
          <w:sz w:val="32"/>
          <w:szCs w:val="32"/>
        </w:rPr>
        <w:t xml:space="preserve"> are required in each sleeping area and outside of each sleeping area.</w:t>
      </w:r>
      <w:r w:rsidR="00CD18ED" w:rsidRPr="00CD18ED">
        <w:rPr>
          <w:rFonts w:ascii="Garamond" w:hAnsi="Garamond"/>
          <w:sz w:val="24"/>
          <w:szCs w:val="24"/>
        </w:rPr>
        <w:t xml:space="preserve"> For example, if there is a hallway giving access to three bedrooms, there must be a smoke detector/fire alarm in each bedroom and one smoke detector/fire alarm in the hallway. An additional fire alarm/smoke detector is required on each floor</w:t>
      </w:r>
      <w:r w:rsidR="00CD18ED">
        <w:rPr>
          <w:rFonts w:ascii="Garamond" w:hAnsi="Garamond"/>
          <w:sz w:val="24"/>
          <w:szCs w:val="24"/>
        </w:rPr>
        <w:t>.</w:t>
      </w:r>
      <w:r w:rsidR="00CD18ED" w:rsidRPr="00CD18ED">
        <w:rPr>
          <w:rFonts w:ascii="Garamond" w:hAnsi="Garamond"/>
          <w:sz w:val="24"/>
          <w:szCs w:val="24"/>
        </w:rPr>
        <w:t xml:space="preserve"> One carbon monoxide detector is required on each floor. Combination smoke detectors/carbon monoxide detectors are acceptable as well as carbon monoxide detectors that are plugged into power receptacles. Smoke detectors and carbon monoxide detectors must be replaced according to the </w:t>
      </w:r>
      <w:r w:rsidR="00CD18ED" w:rsidRPr="00CD18ED">
        <w:rPr>
          <w:rFonts w:ascii="Garamond" w:hAnsi="Garamond"/>
          <w:sz w:val="24"/>
          <w:szCs w:val="24"/>
        </w:rPr>
        <w:t>manufacturer’s</w:t>
      </w:r>
      <w:r w:rsidR="00CD18ED" w:rsidRPr="00CD18ED">
        <w:rPr>
          <w:rFonts w:ascii="Garamond" w:hAnsi="Garamond"/>
          <w:sz w:val="24"/>
          <w:szCs w:val="24"/>
        </w:rPr>
        <w:t xml:space="preserve"> instructions.</w:t>
      </w:r>
    </w:p>
    <w:p w14:paraId="09FE13DE" w14:textId="734CE6C4" w:rsidR="00B03EF1" w:rsidRDefault="00B03EF1" w:rsidP="00CD18ED">
      <w:pPr>
        <w:spacing w:after="0" w:line="240" w:lineRule="auto"/>
        <w:rPr>
          <w:rFonts w:ascii="Garamond" w:hAnsi="Garamond"/>
          <w:sz w:val="24"/>
          <w:szCs w:val="24"/>
        </w:rPr>
      </w:pPr>
    </w:p>
    <w:p w14:paraId="5CC68BE8" w14:textId="77777777" w:rsidR="00B03EF1" w:rsidRDefault="00B03EF1" w:rsidP="00CD18ED">
      <w:pPr>
        <w:spacing w:after="0" w:line="240" w:lineRule="auto"/>
        <w:rPr>
          <w:rFonts w:ascii="Garamond" w:hAnsi="Garamond"/>
          <w:sz w:val="24"/>
          <w:szCs w:val="24"/>
        </w:rPr>
      </w:pPr>
    </w:p>
    <w:p w14:paraId="2FE0AE17" w14:textId="77777777" w:rsidR="00B03EF1" w:rsidRDefault="00B03EF1" w:rsidP="00CD18ED">
      <w:pPr>
        <w:spacing w:after="0" w:line="240" w:lineRule="auto"/>
        <w:rPr>
          <w:rFonts w:ascii="Garamond" w:hAnsi="Garamond"/>
          <w:sz w:val="24"/>
          <w:szCs w:val="24"/>
        </w:rPr>
      </w:pPr>
    </w:p>
    <w:p w14:paraId="355BCA4A" w14:textId="47F22776"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lastRenderedPageBreak/>
        <w:t>Electrical</w:t>
      </w:r>
    </w:p>
    <w:p w14:paraId="1D6C53EC" w14:textId="77777777" w:rsidR="00CD18ED" w:rsidRPr="00CD18ED" w:rsidRDefault="00CD18ED" w:rsidP="00CD18ED">
      <w:pPr>
        <w:spacing w:after="0" w:line="240" w:lineRule="auto"/>
        <w:rPr>
          <w:rFonts w:ascii="Garamond" w:hAnsi="Garamond"/>
          <w:sz w:val="24"/>
          <w:szCs w:val="24"/>
        </w:rPr>
      </w:pPr>
      <w:r w:rsidRPr="00CD18ED">
        <w:rPr>
          <w:rFonts w:ascii="Garamond" w:hAnsi="Garamond"/>
          <w:sz w:val="24"/>
          <w:szCs w:val="24"/>
        </w:rPr>
        <w:t>Extension cords are not allowed except for temporary use. UL listed power strips with built in breakers are acceptable for use. Permanent appliances must not be plugged into extension cords.</w:t>
      </w:r>
    </w:p>
    <w:p w14:paraId="4A19A4B6" w14:textId="5FCED929" w:rsidR="00CD18ED" w:rsidRPr="00F90BFB" w:rsidRDefault="00CD18ED" w:rsidP="00CD18ED">
      <w:pPr>
        <w:spacing w:after="0" w:line="240" w:lineRule="auto"/>
        <w:rPr>
          <w:rFonts w:ascii="Garamond" w:hAnsi="Garamond"/>
          <w:sz w:val="24"/>
          <w:szCs w:val="24"/>
        </w:rPr>
      </w:pPr>
      <w:r w:rsidRPr="00CD18ED">
        <w:rPr>
          <w:rFonts w:ascii="Garamond" w:hAnsi="Garamond"/>
          <w:sz w:val="24"/>
          <w:szCs w:val="24"/>
        </w:rPr>
        <w:t>Electrical panels must be accessible. A clear area of 30 inches wide by 36 inches deep by 78 inches tall must be maintained around electrical panels.</w:t>
      </w:r>
    </w:p>
    <w:p w14:paraId="679FB823" w14:textId="77777777" w:rsidR="00CD18ED" w:rsidRDefault="00CD18ED" w:rsidP="00CD18ED">
      <w:pPr>
        <w:spacing w:after="0" w:line="240" w:lineRule="auto"/>
        <w:rPr>
          <w:rFonts w:ascii="Garamond" w:hAnsi="Garamond"/>
          <w:b/>
          <w:bCs/>
          <w:sz w:val="24"/>
          <w:szCs w:val="24"/>
        </w:rPr>
      </w:pPr>
    </w:p>
    <w:p w14:paraId="2261B361" w14:textId="54D0C198"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t>Flammable Liquids</w:t>
      </w:r>
    </w:p>
    <w:p w14:paraId="192B6476" w14:textId="77777777" w:rsidR="00CD18ED" w:rsidRPr="00CD18ED" w:rsidRDefault="00CD18ED" w:rsidP="00CD18ED">
      <w:pPr>
        <w:spacing w:after="0" w:line="240" w:lineRule="auto"/>
        <w:rPr>
          <w:rFonts w:ascii="Garamond" w:hAnsi="Garamond"/>
          <w:sz w:val="24"/>
          <w:szCs w:val="24"/>
        </w:rPr>
      </w:pPr>
      <w:r w:rsidRPr="00CD18ED">
        <w:rPr>
          <w:rFonts w:ascii="Garamond" w:hAnsi="Garamond"/>
          <w:sz w:val="24"/>
          <w:szCs w:val="24"/>
        </w:rPr>
        <w:t>Except for a single container of less than five US Gallons of fuel for maintenance, flammable liquids may not be stored inside living units. This includes garages. If fuel is stored in a container, the container must be in good maintenance and not allow fumes to escape.</w:t>
      </w:r>
    </w:p>
    <w:p w14:paraId="30B9BCA3" w14:textId="2140C749" w:rsidR="00CD18ED" w:rsidRDefault="00CD18ED" w:rsidP="00CD18ED">
      <w:pPr>
        <w:spacing w:after="0" w:line="240" w:lineRule="auto"/>
        <w:rPr>
          <w:rFonts w:ascii="Garamond" w:hAnsi="Garamond"/>
          <w:sz w:val="24"/>
          <w:szCs w:val="24"/>
        </w:rPr>
      </w:pPr>
      <w:r w:rsidRPr="00CD18ED">
        <w:rPr>
          <w:rFonts w:ascii="Garamond" w:hAnsi="Garamond"/>
          <w:sz w:val="24"/>
          <w:szCs w:val="24"/>
        </w:rPr>
        <w:t>Paint must be stored in a sealed container that does not allow fumes to escape. Less than 10 gallons of paint may be stored.</w:t>
      </w:r>
    </w:p>
    <w:p w14:paraId="4D29ED1F" w14:textId="77777777" w:rsidR="00670AA5" w:rsidRPr="00CD18ED" w:rsidRDefault="00670AA5" w:rsidP="00CD18ED">
      <w:pPr>
        <w:spacing w:after="0" w:line="240" w:lineRule="auto"/>
        <w:rPr>
          <w:rFonts w:ascii="Garamond" w:hAnsi="Garamond"/>
          <w:sz w:val="24"/>
          <w:szCs w:val="24"/>
        </w:rPr>
      </w:pPr>
    </w:p>
    <w:p w14:paraId="608694C7" w14:textId="77777777" w:rsidR="00CD18ED" w:rsidRPr="00CD18ED" w:rsidRDefault="00CD18ED" w:rsidP="00CD18ED">
      <w:pPr>
        <w:spacing w:after="0" w:line="240" w:lineRule="auto"/>
        <w:rPr>
          <w:rFonts w:ascii="Garamond" w:hAnsi="Garamond"/>
          <w:b/>
          <w:bCs/>
          <w:sz w:val="24"/>
          <w:szCs w:val="24"/>
        </w:rPr>
      </w:pPr>
      <w:r w:rsidRPr="00CD18ED">
        <w:rPr>
          <w:rFonts w:ascii="Garamond" w:hAnsi="Garamond"/>
          <w:b/>
          <w:bCs/>
          <w:sz w:val="24"/>
          <w:szCs w:val="24"/>
        </w:rPr>
        <w:t>Storage/Housekeeping</w:t>
      </w:r>
    </w:p>
    <w:p w14:paraId="26066EC9" w14:textId="77777777" w:rsidR="00CD18ED" w:rsidRPr="00CD18ED" w:rsidRDefault="00CD18ED" w:rsidP="00CD18ED">
      <w:pPr>
        <w:spacing w:after="0" w:line="240" w:lineRule="auto"/>
        <w:rPr>
          <w:rFonts w:ascii="Garamond" w:hAnsi="Garamond"/>
          <w:sz w:val="24"/>
          <w:szCs w:val="24"/>
        </w:rPr>
      </w:pPr>
      <w:r w:rsidRPr="00CD18ED">
        <w:rPr>
          <w:rFonts w:ascii="Garamond" w:hAnsi="Garamond"/>
          <w:sz w:val="24"/>
          <w:szCs w:val="24"/>
        </w:rPr>
        <w:t>Storage must be kept in a neat and orderly fashion. Combustible items may not be stored in utility rooms. Storage may not inhibit access to any utilities. Storage must be kept 18 inches below ceilings with automatic sprinkler systems and 24 inches below ceilings without automatic sprinkler systems</w:t>
      </w:r>
    </w:p>
    <w:p w14:paraId="62F5136D" w14:textId="5FD4DC5A" w:rsidR="00F23BFD" w:rsidRDefault="00CD18ED" w:rsidP="00CD18ED">
      <w:pPr>
        <w:spacing w:after="0" w:line="240" w:lineRule="auto"/>
        <w:rPr>
          <w:rFonts w:ascii="Garamond" w:hAnsi="Garamond"/>
          <w:sz w:val="24"/>
          <w:szCs w:val="24"/>
        </w:rPr>
      </w:pPr>
      <w:r w:rsidRPr="00CD18ED">
        <w:rPr>
          <w:rFonts w:ascii="Garamond" w:hAnsi="Garamond"/>
          <w:sz w:val="24"/>
          <w:szCs w:val="24"/>
        </w:rPr>
        <w:t>Dumpsters must be no less than five feet from buildings.</w:t>
      </w:r>
    </w:p>
    <w:p w14:paraId="5C1ECECB" w14:textId="77777777" w:rsidR="00A47A1A" w:rsidRDefault="00A47A1A" w:rsidP="00C678BD">
      <w:pPr>
        <w:spacing w:after="0" w:line="240" w:lineRule="auto"/>
        <w:rPr>
          <w:rFonts w:ascii="Garamond" w:hAnsi="Garamond"/>
          <w:sz w:val="24"/>
          <w:szCs w:val="24"/>
        </w:rPr>
      </w:pPr>
    </w:p>
    <w:p w14:paraId="4EDB74F5" w14:textId="7DC66A84" w:rsidR="00761E9C" w:rsidRPr="00761E9C" w:rsidRDefault="00761E9C" w:rsidP="00761E9C">
      <w:pPr>
        <w:spacing w:after="0" w:line="240" w:lineRule="auto"/>
        <w:rPr>
          <w:rFonts w:ascii="Garamond" w:hAnsi="Garamond"/>
          <w:b/>
          <w:bCs/>
          <w:sz w:val="24"/>
          <w:szCs w:val="24"/>
        </w:rPr>
      </w:pPr>
      <w:r w:rsidRPr="00761E9C">
        <w:rPr>
          <w:rFonts w:ascii="Garamond" w:hAnsi="Garamond"/>
          <w:b/>
          <w:bCs/>
          <w:sz w:val="24"/>
          <w:szCs w:val="24"/>
        </w:rPr>
        <w:t>Recreation</w:t>
      </w:r>
      <w:r>
        <w:rPr>
          <w:rFonts w:ascii="Garamond" w:hAnsi="Garamond"/>
          <w:b/>
          <w:bCs/>
          <w:sz w:val="24"/>
          <w:szCs w:val="24"/>
        </w:rPr>
        <w:t xml:space="preserve"> </w:t>
      </w:r>
      <w:r w:rsidRPr="00761E9C">
        <w:rPr>
          <w:rFonts w:ascii="Garamond" w:hAnsi="Garamond"/>
          <w:b/>
          <w:bCs/>
          <w:sz w:val="24"/>
          <w:szCs w:val="24"/>
        </w:rPr>
        <w:t>Fires</w:t>
      </w:r>
      <w:r>
        <w:rPr>
          <w:rFonts w:ascii="Garamond" w:hAnsi="Garamond"/>
          <w:b/>
          <w:bCs/>
          <w:sz w:val="24"/>
          <w:szCs w:val="24"/>
        </w:rPr>
        <w:t xml:space="preserve"> Pits</w:t>
      </w:r>
    </w:p>
    <w:p w14:paraId="5422BF68"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For portable outdoor fireplaces, must be kept a minimum of 15-feet from all structures and other combustibles.</w:t>
      </w:r>
    </w:p>
    <w:p w14:paraId="5415E1E8"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be constantly attended by a person 18 years of age or older.</w:t>
      </w:r>
    </w:p>
    <w:p w14:paraId="6688550D"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be kept a minimum of 25-feet from all structures and other combustibles, including property lines.</w:t>
      </w:r>
    </w:p>
    <w:p w14:paraId="1733B069"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be kept under 2-feet in pile height.</w:t>
      </w:r>
    </w:p>
    <w:p w14:paraId="35037A12"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be kept under 3-feet in diameter.</w:t>
      </w:r>
    </w:p>
    <w:p w14:paraId="616EDAC8"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be used solely for cooking or recreational purposes.</w:t>
      </w:r>
    </w:p>
    <w:p w14:paraId="74CC071D" w14:textId="77777777" w:rsidR="00761E9C" w:rsidRPr="00761E9C" w:rsidRDefault="00761E9C" w:rsidP="00761E9C">
      <w:pPr>
        <w:spacing w:after="0" w:line="240" w:lineRule="auto"/>
        <w:rPr>
          <w:rFonts w:ascii="Garamond" w:hAnsi="Garamond"/>
          <w:sz w:val="24"/>
          <w:szCs w:val="24"/>
        </w:rPr>
      </w:pPr>
      <w:r w:rsidRPr="00761E9C">
        <w:rPr>
          <w:rFonts w:ascii="Garamond" w:hAnsi="Garamond"/>
          <w:sz w:val="24"/>
          <w:szCs w:val="24"/>
        </w:rPr>
        <w:t>Must have a bucket of water, water hose or other means to extinguish.</w:t>
      </w:r>
    </w:p>
    <w:p w14:paraId="6078E18D" w14:textId="65373ADC" w:rsidR="00F23BFD" w:rsidRDefault="00761E9C" w:rsidP="00761E9C">
      <w:pPr>
        <w:spacing w:after="0" w:line="240" w:lineRule="auto"/>
        <w:rPr>
          <w:rFonts w:ascii="Garamond" w:hAnsi="Garamond"/>
          <w:sz w:val="24"/>
          <w:szCs w:val="24"/>
        </w:rPr>
      </w:pPr>
      <w:r w:rsidRPr="00761E9C">
        <w:rPr>
          <w:rFonts w:ascii="Garamond" w:hAnsi="Garamond"/>
          <w:sz w:val="24"/>
          <w:szCs w:val="24"/>
        </w:rPr>
        <w:t>Must only use clean, dry wood.</w:t>
      </w:r>
    </w:p>
    <w:p w14:paraId="12D9F778" w14:textId="5B487C45" w:rsidR="00AB19E4" w:rsidRDefault="00AB19E4" w:rsidP="00761E9C">
      <w:pPr>
        <w:spacing w:after="0" w:line="240" w:lineRule="auto"/>
        <w:rPr>
          <w:rFonts w:ascii="Garamond" w:hAnsi="Garamond"/>
          <w:sz w:val="24"/>
          <w:szCs w:val="24"/>
        </w:rPr>
      </w:pPr>
      <w:r>
        <w:rPr>
          <w:rFonts w:ascii="Garamond" w:hAnsi="Garamond"/>
          <w:sz w:val="24"/>
          <w:szCs w:val="24"/>
        </w:rPr>
        <w:t xml:space="preserve">Must </w:t>
      </w:r>
      <w:r w:rsidR="00EE6659">
        <w:rPr>
          <w:rFonts w:ascii="Garamond" w:hAnsi="Garamond"/>
          <w:sz w:val="24"/>
          <w:szCs w:val="24"/>
        </w:rPr>
        <w:t>c</w:t>
      </w:r>
      <w:r>
        <w:rPr>
          <w:rFonts w:ascii="Garamond" w:hAnsi="Garamond"/>
          <w:sz w:val="24"/>
          <w:szCs w:val="24"/>
        </w:rPr>
        <w:t>omply with State and County laws and fire restriction.</w:t>
      </w:r>
    </w:p>
    <w:p w14:paraId="06D44A2C" w14:textId="7927E625" w:rsidR="00EE6659" w:rsidRDefault="00EE6659" w:rsidP="00761E9C">
      <w:pPr>
        <w:spacing w:after="0" w:line="240" w:lineRule="auto"/>
        <w:rPr>
          <w:rFonts w:ascii="Garamond" w:hAnsi="Garamond"/>
          <w:sz w:val="24"/>
          <w:szCs w:val="24"/>
        </w:rPr>
      </w:pPr>
      <w:r>
        <w:rPr>
          <w:rFonts w:ascii="Garamond" w:hAnsi="Garamond"/>
          <w:sz w:val="24"/>
          <w:szCs w:val="24"/>
        </w:rPr>
        <w:t>More rules may be in place and enforced by local HOA’s</w:t>
      </w:r>
      <w:r w:rsidR="00E04403">
        <w:rPr>
          <w:rFonts w:ascii="Garamond" w:hAnsi="Garamond"/>
          <w:sz w:val="24"/>
          <w:szCs w:val="24"/>
        </w:rPr>
        <w:t>.</w:t>
      </w:r>
    </w:p>
    <w:p w14:paraId="034133C8" w14:textId="776C336E" w:rsidR="00EE6659" w:rsidRDefault="00EE6659" w:rsidP="00761E9C">
      <w:pPr>
        <w:spacing w:after="0" w:line="240" w:lineRule="auto"/>
        <w:rPr>
          <w:rFonts w:ascii="Garamond" w:hAnsi="Garamond"/>
          <w:sz w:val="24"/>
          <w:szCs w:val="24"/>
        </w:rPr>
      </w:pPr>
    </w:p>
    <w:p w14:paraId="0CFDF083" w14:textId="0D0B8CFA" w:rsidR="00EE6659" w:rsidRDefault="00EE6659" w:rsidP="00761E9C">
      <w:pPr>
        <w:spacing w:after="0" w:line="240" w:lineRule="auto"/>
        <w:rPr>
          <w:rFonts w:ascii="Garamond" w:hAnsi="Garamond"/>
          <w:b/>
          <w:bCs/>
          <w:sz w:val="24"/>
          <w:szCs w:val="24"/>
        </w:rPr>
      </w:pPr>
      <w:r w:rsidRPr="00EE6659">
        <w:rPr>
          <w:rFonts w:ascii="Garamond" w:hAnsi="Garamond"/>
          <w:b/>
          <w:bCs/>
          <w:sz w:val="24"/>
          <w:szCs w:val="24"/>
        </w:rPr>
        <w:t>Fireworks</w:t>
      </w:r>
    </w:p>
    <w:p w14:paraId="0F2C16DC" w14:textId="72191383" w:rsidR="00EE6659" w:rsidRDefault="00086EFB" w:rsidP="00761E9C">
      <w:pPr>
        <w:spacing w:after="0" w:line="240" w:lineRule="auto"/>
        <w:rPr>
          <w:rFonts w:ascii="Garamond" w:hAnsi="Garamond"/>
          <w:sz w:val="24"/>
          <w:szCs w:val="24"/>
        </w:rPr>
      </w:pPr>
      <w:r w:rsidRPr="00086EFB">
        <w:rPr>
          <w:rFonts w:ascii="Garamond" w:hAnsi="Garamond"/>
          <w:sz w:val="24"/>
          <w:szCs w:val="24"/>
        </w:rPr>
        <w:t xml:space="preserve">The </w:t>
      </w:r>
      <w:r>
        <w:rPr>
          <w:rFonts w:ascii="Garamond" w:hAnsi="Garamond"/>
          <w:sz w:val="24"/>
          <w:szCs w:val="24"/>
        </w:rPr>
        <w:t>N</w:t>
      </w:r>
      <w:r w:rsidRPr="00086EFB">
        <w:rPr>
          <w:rFonts w:ascii="Garamond" w:hAnsi="Garamond"/>
          <w:sz w:val="24"/>
          <w:szCs w:val="24"/>
        </w:rPr>
        <w:t xml:space="preserve">orth </w:t>
      </w:r>
      <w:r>
        <w:rPr>
          <w:rFonts w:ascii="Garamond" w:hAnsi="Garamond"/>
          <w:sz w:val="24"/>
          <w:szCs w:val="24"/>
        </w:rPr>
        <w:t>F</w:t>
      </w:r>
      <w:r w:rsidRPr="00086EFB">
        <w:rPr>
          <w:rFonts w:ascii="Garamond" w:hAnsi="Garamond"/>
          <w:sz w:val="24"/>
          <w:szCs w:val="24"/>
        </w:rPr>
        <w:t xml:space="preserve">ork </w:t>
      </w:r>
      <w:r>
        <w:rPr>
          <w:rFonts w:ascii="Garamond" w:hAnsi="Garamond"/>
          <w:sz w:val="24"/>
          <w:szCs w:val="24"/>
        </w:rPr>
        <w:t>F</w:t>
      </w:r>
      <w:r w:rsidRPr="00086EFB">
        <w:rPr>
          <w:rFonts w:ascii="Garamond" w:hAnsi="Garamond"/>
          <w:sz w:val="24"/>
          <w:szCs w:val="24"/>
        </w:rPr>
        <w:t xml:space="preserve">ire </w:t>
      </w:r>
      <w:r>
        <w:rPr>
          <w:rFonts w:ascii="Garamond" w:hAnsi="Garamond"/>
          <w:sz w:val="24"/>
          <w:szCs w:val="24"/>
        </w:rPr>
        <w:t>D</w:t>
      </w:r>
      <w:r w:rsidRPr="00086EFB">
        <w:rPr>
          <w:rFonts w:ascii="Garamond" w:hAnsi="Garamond"/>
          <w:sz w:val="24"/>
          <w:szCs w:val="24"/>
        </w:rPr>
        <w:t xml:space="preserve">istrict is located within the wildland </w:t>
      </w:r>
      <w:r w:rsidR="00E04403">
        <w:rPr>
          <w:rFonts w:ascii="Garamond" w:hAnsi="Garamond"/>
          <w:sz w:val="24"/>
          <w:szCs w:val="24"/>
        </w:rPr>
        <w:t>urban interface</w:t>
      </w:r>
      <w:r w:rsidRPr="00086EFB">
        <w:rPr>
          <w:rFonts w:ascii="Garamond" w:hAnsi="Garamond"/>
          <w:sz w:val="24"/>
          <w:szCs w:val="24"/>
        </w:rPr>
        <w:t xml:space="preserve">. </w:t>
      </w:r>
      <w:r w:rsidRPr="00086EFB">
        <w:rPr>
          <w:rFonts w:ascii="Garamond" w:hAnsi="Garamond"/>
          <w:b/>
          <w:bCs/>
          <w:sz w:val="32"/>
          <w:szCs w:val="32"/>
        </w:rPr>
        <w:t>Fireworks are never allowed</w:t>
      </w:r>
      <w:r w:rsidR="00E04403">
        <w:rPr>
          <w:rFonts w:ascii="Garamond" w:hAnsi="Garamond"/>
          <w:b/>
          <w:bCs/>
          <w:sz w:val="32"/>
          <w:szCs w:val="32"/>
        </w:rPr>
        <w:t>,</w:t>
      </w:r>
      <w:r w:rsidRPr="00086EFB">
        <w:rPr>
          <w:rFonts w:ascii="Garamond" w:hAnsi="Garamond"/>
          <w:b/>
          <w:bCs/>
          <w:sz w:val="32"/>
          <w:szCs w:val="32"/>
        </w:rPr>
        <w:t xml:space="preserve"> any time</w:t>
      </w:r>
      <w:r w:rsidRPr="00086EFB">
        <w:rPr>
          <w:rFonts w:ascii="Garamond" w:hAnsi="Garamond"/>
          <w:sz w:val="24"/>
          <w:szCs w:val="24"/>
        </w:rPr>
        <w:t xml:space="preserve"> </w:t>
      </w:r>
      <w:r w:rsidRPr="00086EFB">
        <w:rPr>
          <w:rFonts w:ascii="Garamond" w:hAnsi="Garamond"/>
          <w:b/>
          <w:bCs/>
          <w:sz w:val="32"/>
          <w:szCs w:val="32"/>
        </w:rPr>
        <w:t>of year or holiday</w:t>
      </w:r>
      <w:r w:rsidRPr="00086EFB">
        <w:rPr>
          <w:rFonts w:ascii="Garamond" w:hAnsi="Garamond"/>
          <w:sz w:val="24"/>
          <w:szCs w:val="24"/>
        </w:rPr>
        <w:t xml:space="preserve"> within the wildland</w:t>
      </w:r>
      <w:r w:rsidR="00E04403">
        <w:rPr>
          <w:rFonts w:ascii="Garamond" w:hAnsi="Garamond"/>
          <w:sz w:val="24"/>
          <w:szCs w:val="24"/>
        </w:rPr>
        <w:t xml:space="preserve"> </w:t>
      </w:r>
      <w:r w:rsidR="00E04403" w:rsidRPr="00E04403">
        <w:rPr>
          <w:rFonts w:ascii="Garamond" w:hAnsi="Garamond"/>
          <w:sz w:val="24"/>
          <w:szCs w:val="24"/>
        </w:rPr>
        <w:t>urban interface</w:t>
      </w:r>
      <w:r w:rsidRPr="00086EFB">
        <w:rPr>
          <w:rFonts w:ascii="Garamond" w:hAnsi="Garamond"/>
          <w:sz w:val="24"/>
          <w:szCs w:val="24"/>
        </w:rPr>
        <w:t>.</w:t>
      </w:r>
    </w:p>
    <w:p w14:paraId="470E8E1D" w14:textId="146EBC63" w:rsidR="00805858" w:rsidRDefault="00805858" w:rsidP="00761E9C">
      <w:pPr>
        <w:spacing w:after="0" w:line="240" w:lineRule="auto"/>
        <w:rPr>
          <w:rFonts w:ascii="Garamond" w:hAnsi="Garamond"/>
          <w:sz w:val="24"/>
          <w:szCs w:val="24"/>
        </w:rPr>
      </w:pPr>
    </w:p>
    <w:p w14:paraId="773DF13C" w14:textId="59836220" w:rsidR="00805858" w:rsidRPr="00805858" w:rsidRDefault="00805858" w:rsidP="00761E9C">
      <w:pPr>
        <w:spacing w:after="0" w:line="240" w:lineRule="auto"/>
        <w:rPr>
          <w:rFonts w:ascii="Garamond" w:hAnsi="Garamond"/>
          <w:b/>
          <w:bCs/>
          <w:sz w:val="24"/>
          <w:szCs w:val="24"/>
        </w:rPr>
      </w:pPr>
      <w:r w:rsidRPr="00805858">
        <w:rPr>
          <w:rFonts w:ascii="Garamond" w:hAnsi="Garamond"/>
          <w:b/>
          <w:bCs/>
          <w:sz w:val="24"/>
          <w:szCs w:val="24"/>
        </w:rPr>
        <w:t>Questions</w:t>
      </w:r>
      <w:r w:rsidR="00B03EF1">
        <w:rPr>
          <w:rFonts w:ascii="Garamond" w:hAnsi="Garamond"/>
          <w:b/>
          <w:bCs/>
          <w:sz w:val="24"/>
          <w:szCs w:val="24"/>
        </w:rPr>
        <w:t>?</w:t>
      </w:r>
    </w:p>
    <w:p w14:paraId="3539A395" w14:textId="0265509F" w:rsidR="00805858" w:rsidRDefault="00805858" w:rsidP="00761E9C">
      <w:pPr>
        <w:spacing w:after="0" w:line="240" w:lineRule="auto"/>
        <w:rPr>
          <w:rFonts w:ascii="Garamond" w:hAnsi="Garamond"/>
          <w:sz w:val="24"/>
          <w:szCs w:val="24"/>
        </w:rPr>
      </w:pPr>
      <w:r>
        <w:rPr>
          <w:rFonts w:ascii="Garamond" w:hAnsi="Garamond"/>
          <w:sz w:val="24"/>
          <w:szCs w:val="24"/>
        </w:rPr>
        <w:t>T</w:t>
      </w:r>
      <w:r w:rsidRPr="00805858">
        <w:rPr>
          <w:rFonts w:ascii="Garamond" w:hAnsi="Garamond"/>
          <w:sz w:val="24"/>
          <w:szCs w:val="24"/>
        </w:rPr>
        <w:t xml:space="preserve">he </w:t>
      </w:r>
      <w:r>
        <w:rPr>
          <w:rFonts w:ascii="Garamond" w:hAnsi="Garamond"/>
          <w:sz w:val="24"/>
          <w:szCs w:val="24"/>
        </w:rPr>
        <w:t>N</w:t>
      </w:r>
      <w:r w:rsidRPr="00805858">
        <w:rPr>
          <w:rFonts w:ascii="Garamond" w:hAnsi="Garamond"/>
          <w:sz w:val="24"/>
          <w:szCs w:val="24"/>
        </w:rPr>
        <w:t xml:space="preserve">orth </w:t>
      </w:r>
      <w:r>
        <w:rPr>
          <w:rFonts w:ascii="Garamond" w:hAnsi="Garamond"/>
          <w:sz w:val="24"/>
          <w:szCs w:val="24"/>
        </w:rPr>
        <w:t>Fork</w:t>
      </w:r>
      <w:r w:rsidRPr="00805858">
        <w:rPr>
          <w:rFonts w:ascii="Garamond" w:hAnsi="Garamond"/>
          <w:sz w:val="24"/>
          <w:szCs w:val="24"/>
        </w:rPr>
        <w:t xml:space="preserve"> </w:t>
      </w:r>
      <w:r>
        <w:rPr>
          <w:rFonts w:ascii="Garamond" w:hAnsi="Garamond"/>
          <w:sz w:val="24"/>
          <w:szCs w:val="24"/>
        </w:rPr>
        <w:t>F</w:t>
      </w:r>
      <w:r w:rsidRPr="00805858">
        <w:rPr>
          <w:rFonts w:ascii="Garamond" w:hAnsi="Garamond"/>
          <w:sz w:val="24"/>
          <w:szCs w:val="24"/>
        </w:rPr>
        <w:t xml:space="preserve">ire </w:t>
      </w:r>
      <w:r>
        <w:rPr>
          <w:rFonts w:ascii="Garamond" w:hAnsi="Garamond"/>
          <w:sz w:val="24"/>
          <w:szCs w:val="24"/>
        </w:rPr>
        <w:t>D</w:t>
      </w:r>
      <w:r w:rsidRPr="00805858">
        <w:rPr>
          <w:rFonts w:ascii="Garamond" w:hAnsi="Garamond"/>
          <w:sz w:val="24"/>
          <w:szCs w:val="24"/>
        </w:rPr>
        <w:t>istrict is happy to answer any questions or concerns</w:t>
      </w:r>
      <w:r>
        <w:rPr>
          <w:rFonts w:ascii="Garamond" w:hAnsi="Garamond"/>
          <w:sz w:val="24"/>
          <w:szCs w:val="24"/>
        </w:rPr>
        <w:t>.</w:t>
      </w:r>
      <w:r w:rsidRPr="00805858">
        <w:rPr>
          <w:rFonts w:ascii="Garamond" w:hAnsi="Garamond"/>
          <w:sz w:val="24"/>
          <w:szCs w:val="24"/>
        </w:rPr>
        <w:t xml:space="preserve"> please feel free to reach out to us.</w:t>
      </w:r>
      <w:r w:rsidR="00EB708B">
        <w:rPr>
          <w:rFonts w:ascii="Garamond" w:hAnsi="Garamond"/>
          <w:sz w:val="24"/>
          <w:szCs w:val="24"/>
        </w:rPr>
        <w:t xml:space="preserve"> </w:t>
      </w:r>
    </w:p>
    <w:p w14:paraId="00400BE5" w14:textId="3414FF2C" w:rsidR="00805858" w:rsidRDefault="00805858" w:rsidP="00761E9C">
      <w:pPr>
        <w:spacing w:after="0" w:line="240" w:lineRule="auto"/>
        <w:rPr>
          <w:rFonts w:ascii="Garamond" w:hAnsi="Garamond"/>
          <w:sz w:val="24"/>
          <w:szCs w:val="24"/>
        </w:rPr>
      </w:pPr>
    </w:p>
    <w:p w14:paraId="248E108E" w14:textId="2F34EA11" w:rsidR="00805858" w:rsidRDefault="00805858" w:rsidP="00761E9C">
      <w:pPr>
        <w:spacing w:after="0" w:line="240" w:lineRule="auto"/>
        <w:rPr>
          <w:rFonts w:ascii="Garamond" w:hAnsi="Garamond"/>
          <w:sz w:val="24"/>
          <w:szCs w:val="24"/>
        </w:rPr>
      </w:pPr>
      <w:r>
        <w:rPr>
          <w:rFonts w:ascii="Garamond" w:hAnsi="Garamond"/>
          <w:sz w:val="24"/>
          <w:szCs w:val="24"/>
        </w:rPr>
        <w:t>Thanks</w:t>
      </w:r>
    </w:p>
    <w:sectPr w:rsidR="008058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E70C" w14:textId="77777777" w:rsidR="00E53396" w:rsidRDefault="00E53396" w:rsidP="003C498F">
      <w:pPr>
        <w:spacing w:after="0" w:line="240" w:lineRule="auto"/>
      </w:pPr>
      <w:r>
        <w:separator/>
      </w:r>
    </w:p>
  </w:endnote>
  <w:endnote w:type="continuationSeparator" w:id="0">
    <w:p w14:paraId="07461E3C" w14:textId="77777777" w:rsidR="00E53396" w:rsidRDefault="00E53396" w:rsidP="003C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5C8" w14:textId="77777777" w:rsidR="00BA06A5" w:rsidRDefault="00BA0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5F5E" w14:textId="77777777" w:rsidR="00BA06A5" w:rsidRDefault="00BA0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F42" w14:textId="77777777" w:rsidR="00BA06A5" w:rsidRDefault="00BA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1F1D" w14:textId="77777777" w:rsidR="00E53396" w:rsidRDefault="00E53396" w:rsidP="003C498F">
      <w:pPr>
        <w:spacing w:after="0" w:line="240" w:lineRule="auto"/>
      </w:pPr>
      <w:r>
        <w:separator/>
      </w:r>
    </w:p>
  </w:footnote>
  <w:footnote w:type="continuationSeparator" w:id="0">
    <w:p w14:paraId="7E3F8B11" w14:textId="77777777" w:rsidR="00E53396" w:rsidRDefault="00E53396" w:rsidP="003C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2C7A" w14:textId="77777777" w:rsidR="00BA06A5" w:rsidRDefault="00B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634B" w14:textId="77777777" w:rsidR="005823C7" w:rsidRDefault="005823C7" w:rsidP="005823C7">
    <w:pPr>
      <w:pStyle w:val="Header"/>
      <w:jc w:val="center"/>
      <w:rPr>
        <w:rFonts w:ascii="Lucida Sans" w:hAnsi="Lucida Sans"/>
        <w:sz w:val="20"/>
        <w:szCs w:val="20"/>
      </w:rPr>
    </w:pPr>
    <w:r w:rsidRPr="005823C7">
      <w:rPr>
        <w:noProof/>
        <w:sz w:val="20"/>
        <w:szCs w:val="20"/>
      </w:rPr>
      <w:drawing>
        <wp:anchor distT="0" distB="0" distL="114300" distR="114300" simplePos="0" relativeHeight="251658240" behindDoc="0" locked="0" layoutInCell="1" allowOverlap="1" wp14:anchorId="24A2B060" wp14:editId="105522FA">
          <wp:simplePos x="0" y="0"/>
          <wp:positionH relativeFrom="column">
            <wp:posOffset>-264160</wp:posOffset>
          </wp:positionH>
          <wp:positionV relativeFrom="paragraph">
            <wp:posOffset>88900</wp:posOffset>
          </wp:positionV>
          <wp:extent cx="2919730" cy="6985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png"/>
                  <pic:cNvPicPr/>
                </pic:nvPicPr>
                <pic:blipFill>
                  <a:blip r:embed="rId1">
                    <a:extLst>
                      <a:ext uri="{28A0092B-C50C-407E-A947-70E740481C1C}">
                        <a14:useLocalDpi xmlns:a14="http://schemas.microsoft.com/office/drawing/2010/main" val="0"/>
                      </a:ext>
                    </a:extLst>
                  </a:blip>
                  <a:stretch>
                    <a:fillRect/>
                  </a:stretch>
                </pic:blipFill>
                <pic:spPr>
                  <a:xfrm>
                    <a:off x="0" y="0"/>
                    <a:ext cx="2919730" cy="698500"/>
                  </a:xfrm>
                  <a:prstGeom prst="rect">
                    <a:avLst/>
                  </a:prstGeom>
                </pic:spPr>
              </pic:pic>
            </a:graphicData>
          </a:graphic>
          <wp14:sizeRelH relativeFrom="page">
            <wp14:pctWidth>0</wp14:pctWidth>
          </wp14:sizeRelH>
          <wp14:sizeRelV relativeFrom="page">
            <wp14:pctHeight>0</wp14:pctHeight>
          </wp14:sizeRelV>
        </wp:anchor>
      </w:drawing>
    </w:r>
  </w:p>
  <w:p w14:paraId="26B5FDC1" w14:textId="77777777" w:rsidR="003C498F" w:rsidRPr="005823C7" w:rsidRDefault="003C498F" w:rsidP="005823C7">
    <w:pPr>
      <w:pStyle w:val="Header"/>
      <w:jc w:val="right"/>
      <w:rPr>
        <w:rFonts w:ascii="Lucida Sans" w:hAnsi="Lucida Sans"/>
        <w:sz w:val="20"/>
        <w:szCs w:val="20"/>
      </w:rPr>
    </w:pPr>
    <w:r w:rsidRPr="005823C7">
      <w:rPr>
        <w:rFonts w:ascii="Lucida Sans" w:hAnsi="Lucida Sans"/>
        <w:sz w:val="20"/>
        <w:szCs w:val="20"/>
      </w:rPr>
      <w:t>8838 North Alpine Loop Road</w:t>
    </w:r>
  </w:p>
  <w:p w14:paraId="2ED48FDC" w14:textId="77777777" w:rsidR="003C498F" w:rsidRPr="005823C7" w:rsidRDefault="003C498F" w:rsidP="005823C7">
    <w:pPr>
      <w:pStyle w:val="Header"/>
      <w:jc w:val="right"/>
      <w:rPr>
        <w:rFonts w:ascii="Lucida Sans" w:hAnsi="Lucida Sans"/>
        <w:sz w:val="20"/>
        <w:szCs w:val="20"/>
      </w:rPr>
    </w:pPr>
    <w:r w:rsidRPr="005823C7">
      <w:rPr>
        <w:rFonts w:ascii="Lucida Sans" w:hAnsi="Lucida Sans"/>
        <w:sz w:val="20"/>
        <w:szCs w:val="20"/>
      </w:rPr>
      <w:t>RR3 Box B1</w:t>
    </w:r>
  </w:p>
  <w:p w14:paraId="2B9FADFC" w14:textId="77777777" w:rsidR="003C498F" w:rsidRPr="005823C7" w:rsidRDefault="003C498F" w:rsidP="005823C7">
    <w:pPr>
      <w:pStyle w:val="Header"/>
      <w:jc w:val="right"/>
      <w:rPr>
        <w:rFonts w:ascii="Lucida Sans" w:hAnsi="Lucida Sans"/>
        <w:sz w:val="20"/>
        <w:szCs w:val="20"/>
      </w:rPr>
    </w:pPr>
    <w:r w:rsidRPr="005823C7">
      <w:rPr>
        <w:rFonts w:ascii="Lucida Sans" w:hAnsi="Lucida Sans"/>
        <w:sz w:val="20"/>
        <w:szCs w:val="20"/>
      </w:rPr>
      <w:t>Provo, UT 84604</w:t>
    </w:r>
  </w:p>
  <w:p w14:paraId="27E265D4" w14:textId="77777777" w:rsidR="003C498F" w:rsidRPr="005823C7" w:rsidRDefault="003C498F" w:rsidP="005823C7">
    <w:pPr>
      <w:pStyle w:val="Header"/>
      <w:jc w:val="right"/>
      <w:rPr>
        <w:rFonts w:ascii="Lucida Sans" w:hAnsi="Lucida Sans"/>
        <w:sz w:val="20"/>
        <w:szCs w:val="20"/>
      </w:rPr>
    </w:pPr>
    <w:r w:rsidRPr="005823C7">
      <w:rPr>
        <w:rFonts w:ascii="Lucida Sans" w:hAnsi="Lucida Sans"/>
        <w:sz w:val="20"/>
        <w:szCs w:val="20"/>
      </w:rPr>
      <w:t>(801) 225-7263</w:t>
    </w:r>
  </w:p>
  <w:p w14:paraId="33694238" w14:textId="77777777" w:rsidR="003C498F" w:rsidRDefault="00E53396" w:rsidP="005823C7">
    <w:pPr>
      <w:pStyle w:val="Header"/>
      <w:jc w:val="right"/>
      <w:rPr>
        <w:rFonts w:ascii="Lucida Sans" w:hAnsi="Lucida Sans"/>
        <w:sz w:val="20"/>
        <w:szCs w:val="20"/>
      </w:rPr>
    </w:pPr>
    <w:hyperlink r:id="rId2" w:history="1">
      <w:r w:rsidR="00F024DC" w:rsidRPr="00FB0CDF">
        <w:rPr>
          <w:rStyle w:val="Hyperlink"/>
          <w:rFonts w:ascii="Lucida Sans" w:hAnsi="Lucida Sans"/>
          <w:sz w:val="20"/>
          <w:szCs w:val="20"/>
        </w:rPr>
        <w:t>admin@nfssd.org</w:t>
      </w:r>
    </w:hyperlink>
  </w:p>
  <w:p w14:paraId="681E2DC4" w14:textId="77777777" w:rsidR="00F024DC" w:rsidRPr="00F024DC" w:rsidRDefault="00F024DC" w:rsidP="00F024DC">
    <w:pPr>
      <w:pStyle w:val="Header"/>
      <w:jc w:val="right"/>
      <w:rPr>
        <w:rFonts w:ascii="Lucida Sans" w:hAnsi="Lucida Sans"/>
        <w:b/>
        <w:i/>
        <w:sz w:val="20"/>
        <w:szCs w:val="20"/>
      </w:rPr>
    </w:pPr>
    <w:r w:rsidRPr="00F024DC">
      <w:rPr>
        <w:rFonts w:ascii="Lucida Sans" w:hAnsi="Lucida Sans"/>
        <w:b/>
        <w:i/>
        <w:sz w:val="20"/>
        <w:szCs w:val="20"/>
      </w:rPr>
      <w:t xml:space="preserve">Visit our website </w:t>
    </w:r>
    <w:r w:rsidRPr="00F024DC">
      <w:rPr>
        <w:rFonts w:ascii="Lucida Sans" w:hAnsi="Lucida Sans"/>
        <w:b/>
        <w:sz w:val="20"/>
        <w:szCs w:val="20"/>
      </w:rPr>
      <w:t>NFSSD.ORG</w:t>
    </w:r>
    <w:r w:rsidR="001F4C89">
      <w:rPr>
        <w:rFonts w:ascii="Lucida Sans" w:hAnsi="Lucida Sans"/>
        <w:b/>
        <w:sz w:val="20"/>
        <w:szCs w:val="20"/>
      </w:rPr>
      <w:t xml:space="preserve"> for District information</w:t>
    </w:r>
  </w:p>
  <w:p w14:paraId="68CEA6B8" w14:textId="77777777" w:rsidR="005823C7" w:rsidRPr="005823C7" w:rsidRDefault="005823C7" w:rsidP="005823C7">
    <w:pPr>
      <w:pStyle w:val="Header"/>
      <w:jc w:val="right"/>
      <w:rPr>
        <w:rFonts w:ascii="Lucida Sans" w:hAnsi="Lucida Sans"/>
        <w:sz w:val="20"/>
        <w:szCs w:val="20"/>
      </w:rPr>
    </w:pPr>
    <w:r>
      <w:rPr>
        <w:rFonts w:ascii="Lucida Sans" w:hAnsi="Lucida Sans"/>
        <w:noProof/>
        <w:sz w:val="20"/>
        <w:szCs w:val="20"/>
      </w:rPr>
      <mc:AlternateContent>
        <mc:Choice Requires="wps">
          <w:drawing>
            <wp:anchor distT="0" distB="0" distL="114300" distR="114300" simplePos="0" relativeHeight="251659264" behindDoc="0" locked="0" layoutInCell="1" allowOverlap="1" wp14:anchorId="2D2B8AF7" wp14:editId="7A7EFDC5">
              <wp:simplePos x="0" y="0"/>
              <wp:positionH relativeFrom="column">
                <wp:posOffset>-400050</wp:posOffset>
              </wp:positionH>
              <wp:positionV relativeFrom="paragraph">
                <wp:posOffset>106045</wp:posOffset>
              </wp:positionV>
              <wp:extent cx="6451600" cy="6350"/>
              <wp:effectExtent l="38100" t="38100" r="63500" b="88900"/>
              <wp:wrapNone/>
              <wp:docPr id="3" name="Straight Connector 3"/>
              <wp:cNvGraphicFramePr/>
              <a:graphic xmlns:a="http://schemas.openxmlformats.org/drawingml/2006/main">
                <a:graphicData uri="http://schemas.microsoft.com/office/word/2010/wordprocessingShape">
                  <wps:wsp>
                    <wps:cNvCnPr/>
                    <wps:spPr>
                      <a:xfrm flipH="1">
                        <a:off x="0" y="0"/>
                        <a:ext cx="6451600" cy="6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2F7E31" id="Straight Connector 3"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8.35pt" to="47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" strokecolor="#4f81bd [3204]" strokeweight="2pt">
              <v:shadow on="t" color="black" opacity="24903f" origin=",.5" offset="0,.55556mm"/>
            </v:line>
          </w:pict>
        </mc:Fallback>
      </mc:AlternateContent>
    </w:r>
  </w:p>
  <w:p w14:paraId="5ADEDDF9" w14:textId="77777777" w:rsidR="003C498F" w:rsidRDefault="003C498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C15" w14:textId="77777777" w:rsidR="00BA06A5" w:rsidRDefault="00BA06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98F"/>
    <w:rsid w:val="00035A3A"/>
    <w:rsid w:val="00082FBF"/>
    <w:rsid w:val="00086EFB"/>
    <w:rsid w:val="000B2469"/>
    <w:rsid w:val="000F5EC1"/>
    <w:rsid w:val="001D6DE2"/>
    <w:rsid w:val="001F3D21"/>
    <w:rsid w:val="001F4C89"/>
    <w:rsid w:val="002E1B3C"/>
    <w:rsid w:val="002F6F6E"/>
    <w:rsid w:val="003026C6"/>
    <w:rsid w:val="00371E3E"/>
    <w:rsid w:val="003C498F"/>
    <w:rsid w:val="003D29F5"/>
    <w:rsid w:val="003D7EE7"/>
    <w:rsid w:val="00420F91"/>
    <w:rsid w:val="005823C7"/>
    <w:rsid w:val="005A1230"/>
    <w:rsid w:val="00670AA5"/>
    <w:rsid w:val="006A7512"/>
    <w:rsid w:val="00754C34"/>
    <w:rsid w:val="00761E9C"/>
    <w:rsid w:val="00794E34"/>
    <w:rsid w:val="007F2D04"/>
    <w:rsid w:val="00805858"/>
    <w:rsid w:val="00866E43"/>
    <w:rsid w:val="008A6E54"/>
    <w:rsid w:val="008B6946"/>
    <w:rsid w:val="009743AE"/>
    <w:rsid w:val="009D1C57"/>
    <w:rsid w:val="00A47A1A"/>
    <w:rsid w:val="00A755BF"/>
    <w:rsid w:val="00AB19E4"/>
    <w:rsid w:val="00AC354B"/>
    <w:rsid w:val="00B03EF1"/>
    <w:rsid w:val="00BA06A5"/>
    <w:rsid w:val="00BA3632"/>
    <w:rsid w:val="00BC7DF3"/>
    <w:rsid w:val="00BF564B"/>
    <w:rsid w:val="00C678BD"/>
    <w:rsid w:val="00CA01A1"/>
    <w:rsid w:val="00CA6730"/>
    <w:rsid w:val="00CD18ED"/>
    <w:rsid w:val="00E04403"/>
    <w:rsid w:val="00E53396"/>
    <w:rsid w:val="00EB708B"/>
    <w:rsid w:val="00EC591D"/>
    <w:rsid w:val="00EE6659"/>
    <w:rsid w:val="00F024DC"/>
    <w:rsid w:val="00F15F7A"/>
    <w:rsid w:val="00F23BFD"/>
    <w:rsid w:val="00F6146D"/>
    <w:rsid w:val="00F90BFB"/>
    <w:rsid w:val="00FD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1347"/>
  <w15:docId w15:val="{B26025A8-6D8E-4738-96CB-DB397201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3AE"/>
    <w:pPr>
      <w:spacing w:after="0" w:line="240" w:lineRule="auto"/>
    </w:pPr>
    <w:rPr>
      <w:rFonts w:ascii="Garamond" w:hAnsi="Garamond"/>
      <w:sz w:val="24"/>
    </w:rPr>
  </w:style>
  <w:style w:type="paragraph" w:styleId="Header">
    <w:name w:val="header"/>
    <w:basedOn w:val="Normal"/>
    <w:link w:val="HeaderChar"/>
    <w:uiPriority w:val="99"/>
    <w:unhideWhenUsed/>
    <w:rsid w:val="003C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98F"/>
  </w:style>
  <w:style w:type="paragraph" w:styleId="Footer">
    <w:name w:val="footer"/>
    <w:basedOn w:val="Normal"/>
    <w:link w:val="FooterChar"/>
    <w:uiPriority w:val="99"/>
    <w:unhideWhenUsed/>
    <w:rsid w:val="003C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98F"/>
  </w:style>
  <w:style w:type="paragraph" w:styleId="BalloonText">
    <w:name w:val="Balloon Text"/>
    <w:basedOn w:val="Normal"/>
    <w:link w:val="BalloonTextChar"/>
    <w:uiPriority w:val="99"/>
    <w:semiHidden/>
    <w:unhideWhenUsed/>
    <w:rsid w:val="003C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98F"/>
    <w:rPr>
      <w:rFonts w:ascii="Tahoma" w:hAnsi="Tahoma" w:cs="Tahoma"/>
      <w:sz w:val="16"/>
      <w:szCs w:val="16"/>
    </w:rPr>
  </w:style>
  <w:style w:type="character" w:styleId="Hyperlink">
    <w:name w:val="Hyperlink"/>
    <w:basedOn w:val="DefaultParagraphFont"/>
    <w:uiPriority w:val="99"/>
    <w:unhideWhenUsed/>
    <w:rsid w:val="005823C7"/>
    <w:rPr>
      <w:color w:val="0000FF" w:themeColor="hyperlink"/>
      <w:u w:val="single"/>
    </w:rPr>
  </w:style>
  <w:style w:type="character" w:styleId="UnresolvedMention">
    <w:name w:val="Unresolved Mention"/>
    <w:basedOn w:val="DefaultParagraphFont"/>
    <w:uiPriority w:val="99"/>
    <w:semiHidden/>
    <w:unhideWhenUsed/>
    <w:rsid w:val="00F0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admin@nfssd.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4312</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dc:creator>
  <cp:lastModifiedBy>Dave Marsella</cp:lastModifiedBy>
  <cp:revision>16</cp:revision>
  <cp:lastPrinted>2021-11-05T20:40:00Z</cp:lastPrinted>
  <dcterms:created xsi:type="dcterms:W3CDTF">2021-11-05T19:55:00Z</dcterms:created>
  <dcterms:modified xsi:type="dcterms:W3CDTF">2021-11-08T20:53:00Z</dcterms:modified>
</cp:coreProperties>
</file>